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Access Gen 6 Bradshaw: El </w:t>
      </w:r>
      <w:r w:rsidDel="00000000" w:rsidR="00000000" w:rsidRPr="00000000">
        <w:rPr>
          <w:rFonts w:ascii="Montserrat" w:cs="Montserrat" w:eastAsia="Montserrat" w:hAnsi="Montserrat"/>
          <w:b w:val="1"/>
          <w:i w:val="1"/>
          <w:rtl w:val="0"/>
        </w:rPr>
        <w:t xml:space="preserve">smartwatch</w:t>
      </w:r>
      <w:r w:rsidDel="00000000" w:rsidR="00000000" w:rsidRPr="00000000">
        <w:rPr>
          <w:rFonts w:ascii="Montserrat" w:cs="Montserrat" w:eastAsia="Montserrat" w:hAnsi="Montserrat"/>
          <w:b w:val="1"/>
          <w:rtl w:val="0"/>
        </w:rPr>
        <w:t xml:space="preserve"> de moda más bonito, está ahora entre los más inteligentes</w:t>
      </w:r>
    </w:p>
    <w:p w:rsidR="00000000" w:rsidDel="00000000" w:rsidP="00000000" w:rsidRDefault="00000000" w:rsidRPr="00000000" w14:paraId="0000000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abril de 2022.-</w:t>
      </w:r>
      <w:r w:rsidDel="00000000" w:rsidR="00000000" w:rsidRPr="00000000">
        <w:rPr>
          <w:rFonts w:ascii="Montserrat" w:cs="Montserrat" w:eastAsia="Montserrat" w:hAnsi="Montserrat"/>
          <w:rtl w:val="0"/>
        </w:rPr>
        <w:t xml:space="preserve"> El estilo y personalidad que haces relucir diariamente a través de tu </w:t>
      </w:r>
      <w:r w:rsidDel="00000000" w:rsidR="00000000" w:rsidRPr="00000000">
        <w:rPr>
          <w:rFonts w:ascii="Montserrat" w:cs="Montserrat" w:eastAsia="Montserrat" w:hAnsi="Montserrat"/>
          <w:i w:val="1"/>
          <w:rtl w:val="0"/>
        </w:rPr>
        <w:t xml:space="preserve">outfit</w:t>
      </w:r>
      <w:r w:rsidDel="00000000" w:rsidR="00000000" w:rsidRPr="00000000">
        <w:rPr>
          <w:rFonts w:ascii="Montserrat" w:cs="Montserrat" w:eastAsia="Montserrat" w:hAnsi="Montserrat"/>
          <w:rtl w:val="0"/>
        </w:rPr>
        <w:t xml:space="preserve">, no tienen porqué estar peleados con la tecnología, que cada vez se integra más a ese accesorio sin el cual simplemente no te dan ganas de salir, sin importar </w:t>
      </w:r>
      <w:r w:rsidDel="00000000" w:rsidR="00000000" w:rsidRPr="00000000">
        <w:rPr>
          <w:rFonts w:ascii="Montserrat" w:cs="Montserrat" w:eastAsia="Montserrat" w:hAnsi="Montserrat"/>
          <w:rtl w:val="0"/>
        </w:rPr>
        <w:t xml:space="preserve">que</w:t>
      </w:r>
      <w:r w:rsidDel="00000000" w:rsidR="00000000" w:rsidRPr="00000000">
        <w:rPr>
          <w:rFonts w:ascii="Montserrat" w:cs="Montserrat" w:eastAsia="Montserrat" w:hAnsi="Montserrat"/>
          <w:rtl w:val="0"/>
        </w:rPr>
        <w:t xml:space="preserve"> vayas a una cita, a una reunión con amigas, a trabajar o simplemente al gym o a correr: </w:t>
      </w:r>
      <w:r w:rsidDel="00000000" w:rsidR="00000000" w:rsidRPr="00000000">
        <w:rPr>
          <w:rFonts w:ascii="Montserrat" w:cs="Montserrat" w:eastAsia="Montserrat" w:hAnsi="Montserrat"/>
          <w:b w:val="1"/>
          <w:rtl w:val="0"/>
        </w:rPr>
        <w:t xml:space="preserve">tu reloj</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 combinación perfecta entre </w:t>
      </w:r>
      <w:r w:rsidDel="00000000" w:rsidR="00000000" w:rsidRPr="00000000">
        <w:rPr>
          <w:rFonts w:ascii="Montserrat" w:cs="Montserrat" w:eastAsia="Montserrat" w:hAnsi="Montserrat"/>
          <w:b w:val="1"/>
          <w:rtl w:val="0"/>
        </w:rPr>
        <w:t xml:space="preserve">inteligencia, belleza y lujo</w:t>
      </w:r>
      <w:r w:rsidDel="00000000" w:rsidR="00000000" w:rsidRPr="00000000">
        <w:rPr>
          <w:rFonts w:ascii="Montserrat" w:cs="Montserrat" w:eastAsia="Montserrat" w:hAnsi="Montserrat"/>
          <w:rtl w:val="0"/>
        </w:rPr>
        <w:t xml:space="preserve"> en un reloj, tiene nombre: </w:t>
      </w:r>
      <w:r w:rsidDel="00000000" w:rsidR="00000000" w:rsidRPr="00000000">
        <w:rPr>
          <w:rFonts w:ascii="Montserrat" w:cs="Montserrat" w:eastAsia="Montserrat" w:hAnsi="Montserrat"/>
          <w:b w:val="1"/>
          <w:rtl w:val="0"/>
        </w:rPr>
        <w:t xml:space="preserve">Access Gen 6 Bradshaw</w:t>
      </w:r>
      <w:r w:rsidDel="00000000" w:rsidR="00000000" w:rsidRPr="00000000">
        <w:rPr>
          <w:rFonts w:ascii="Montserrat" w:cs="Montserrat" w:eastAsia="Montserrat" w:hAnsi="Montserrat"/>
          <w:rtl w:val="0"/>
        </w:rPr>
        <w:t xml:space="preserve">, el</w:t>
      </w:r>
      <w:r w:rsidDel="00000000" w:rsidR="00000000" w:rsidRPr="00000000">
        <w:rPr>
          <w:rFonts w:ascii="Montserrat" w:cs="Montserrat" w:eastAsia="Montserrat" w:hAnsi="Montserrat"/>
          <w:i w:val="1"/>
          <w:rtl w:val="0"/>
        </w:rPr>
        <w:t xml:space="preserve"> smartwatch</w:t>
      </w:r>
      <w:r w:rsidDel="00000000" w:rsidR="00000000" w:rsidRPr="00000000">
        <w:rPr>
          <w:rFonts w:ascii="Montserrat" w:cs="Montserrat" w:eastAsia="Montserrat" w:hAnsi="Montserrat"/>
          <w:rtl w:val="0"/>
        </w:rPr>
        <w:t xml:space="preserve"> de MICHAEL KORS que todas ya codiciaban por su mezcla de elegancia y discreción, pero que ahora viene mejorado con </w:t>
      </w:r>
      <w:r w:rsidDel="00000000" w:rsidR="00000000" w:rsidRPr="00000000">
        <w:rPr>
          <w:rFonts w:ascii="Montserrat" w:cs="Montserrat" w:eastAsia="Montserrat" w:hAnsi="Montserrat"/>
          <w:b w:val="1"/>
          <w:rtl w:val="0"/>
        </w:rPr>
        <w:t xml:space="preserve">nuevas características</w:t>
      </w:r>
      <w:r w:rsidDel="00000000" w:rsidR="00000000" w:rsidRPr="00000000">
        <w:rPr>
          <w:rFonts w:ascii="Montserrat" w:cs="Montserrat" w:eastAsia="Montserrat" w:hAnsi="Montserrat"/>
          <w:rtl w:val="0"/>
        </w:rPr>
        <w:t xml:space="preserve"> en su versión más reciente.</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numPr>
          <w:ilvl w:val="0"/>
          <w:numId w:val="1"/>
        </w:numPr>
        <w:ind w:left="720" w:hanging="360"/>
        <w:jc w:val="both"/>
        <w:rPr>
          <w:u w:val="none"/>
        </w:rPr>
      </w:pPr>
      <w:r w:rsidDel="00000000" w:rsidR="00000000" w:rsidRPr="00000000">
        <w:rPr>
          <w:rFonts w:ascii="Montserrat" w:cs="Montserrat" w:eastAsia="Montserrat" w:hAnsi="Montserrat"/>
          <w:b w:val="1"/>
          <w:rtl w:val="0"/>
        </w:rPr>
        <w:t xml:space="preserve">El tiempo no te fallará nunca</w:t>
      </w:r>
      <w:r w:rsidDel="00000000" w:rsidR="00000000" w:rsidRPr="00000000">
        <w:rPr>
          <w:rFonts w:ascii="Montserrat" w:cs="Montserrat" w:eastAsia="Montserrat" w:hAnsi="Montserrat"/>
          <w:rtl w:val="0"/>
        </w:rPr>
        <w:t xml:space="preserve">. Con una carga de batería dos veces más rápida que otros relojes inteligentes, el Access Gen 6 Bradshaw alcanza el 80% en poco más de 30 minutos.</w:t>
      </w:r>
    </w:p>
    <w:p w:rsidR="00000000" w:rsidDel="00000000" w:rsidP="00000000" w:rsidRDefault="00000000" w:rsidRPr="00000000" w14:paraId="00000009">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numPr>
          <w:ilvl w:val="0"/>
          <w:numId w:val="1"/>
        </w:numPr>
        <w:ind w:left="720" w:hanging="360"/>
        <w:jc w:val="both"/>
        <w:rPr>
          <w:u w:val="none"/>
        </w:rPr>
      </w:pPr>
      <w:r w:rsidDel="00000000" w:rsidR="00000000" w:rsidRPr="00000000">
        <w:rPr>
          <w:rFonts w:ascii="Montserrat" w:cs="Montserrat" w:eastAsia="Montserrat" w:hAnsi="Montserrat"/>
          <w:b w:val="1"/>
          <w:rtl w:val="0"/>
        </w:rPr>
        <w:t xml:space="preserve">El </w:t>
      </w:r>
      <w:r w:rsidDel="00000000" w:rsidR="00000000" w:rsidRPr="00000000">
        <w:rPr>
          <w:rFonts w:ascii="Montserrat" w:cs="Montserrat" w:eastAsia="Montserrat" w:hAnsi="Montserrat"/>
          <w:b w:val="1"/>
          <w:rtl w:val="0"/>
        </w:rPr>
        <w:t xml:space="preserve">reloj que respira</w:t>
      </w:r>
      <w:r w:rsidDel="00000000" w:rsidR="00000000" w:rsidRPr="00000000">
        <w:rPr>
          <w:rFonts w:ascii="Montserrat" w:cs="Montserrat" w:eastAsia="Montserrat" w:hAnsi="Montserrat"/>
          <w:b w:val="1"/>
          <w:rtl w:val="0"/>
        </w:rPr>
        <w:t xml:space="preserve"> contigo</w:t>
      </w:r>
      <w:r w:rsidDel="00000000" w:rsidR="00000000" w:rsidRPr="00000000">
        <w:rPr>
          <w:rFonts w:ascii="Montserrat" w:cs="Montserrat" w:eastAsia="Montserrat" w:hAnsi="Montserrat"/>
          <w:rtl w:val="0"/>
        </w:rPr>
        <w:t xml:space="preserve">. Si bien esta pieza de lujo e inteligencia digital ya era conocida por sus prácticas funciones de salud y bienestar, ahora escalan a un nuevo nivel al integrar un sensor de SpO2 para obtener mediciones precisas de oxígeno en la sangre, un dato que se ha vuelto más que vital en los últimos dos años.</w:t>
      </w:r>
    </w:p>
    <w:p w:rsidR="00000000" w:rsidDel="00000000" w:rsidP="00000000" w:rsidRDefault="00000000" w:rsidRPr="00000000" w14:paraId="0000000B">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numPr>
          <w:ilvl w:val="0"/>
          <w:numId w:val="1"/>
        </w:numPr>
        <w:ind w:left="720" w:hanging="360"/>
        <w:jc w:val="both"/>
      </w:pPr>
      <w:r w:rsidDel="00000000" w:rsidR="00000000" w:rsidRPr="00000000">
        <w:rPr>
          <w:rFonts w:ascii="Montserrat" w:cs="Montserrat" w:eastAsia="Montserrat" w:hAnsi="Montserrat"/>
          <w:b w:val="1"/>
          <w:rtl w:val="0"/>
        </w:rPr>
        <w:t xml:space="preserve">Salud detallada en cada minuto</w:t>
      </w:r>
      <w:r w:rsidDel="00000000" w:rsidR="00000000" w:rsidRPr="00000000">
        <w:rPr>
          <w:rFonts w:ascii="Montserrat" w:cs="Montserrat" w:eastAsia="Montserrat" w:hAnsi="Montserrat"/>
          <w:rtl w:val="0"/>
        </w:rPr>
        <w:t xml:space="preserve">. Además, te permite conocer tu frecuencia cardiaca en cualquier momento, contar las calorías quemadas en contextos de ejercicio físico y consultar otras lecturas de salud que realmente te importan, porque te permiten tomar decisiones para mantenerte sana.</w:t>
      </w:r>
    </w:p>
    <w:p w:rsidR="00000000" w:rsidDel="00000000" w:rsidP="00000000" w:rsidRDefault="00000000" w:rsidRPr="00000000" w14:paraId="0000000D">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numPr>
          <w:ilvl w:val="0"/>
          <w:numId w:val="1"/>
        </w:numPr>
        <w:ind w:left="720" w:hanging="360"/>
        <w:jc w:val="both"/>
      </w:pPr>
      <w:r w:rsidDel="00000000" w:rsidR="00000000" w:rsidRPr="00000000">
        <w:rPr>
          <w:rFonts w:ascii="Montserrat" w:cs="Montserrat" w:eastAsia="Montserrat" w:hAnsi="Montserrat"/>
          <w:b w:val="1"/>
          <w:rtl w:val="0"/>
        </w:rPr>
        <w:t xml:space="preserve">Lo que no sabías que un reloj podía hacer por tu valioso descanso</w:t>
      </w:r>
      <w:r w:rsidDel="00000000" w:rsidR="00000000" w:rsidRPr="00000000">
        <w:rPr>
          <w:rFonts w:ascii="Montserrat" w:cs="Montserrat" w:eastAsia="Montserrat" w:hAnsi="Montserrat"/>
          <w:rtl w:val="0"/>
        </w:rPr>
        <w:t xml:space="preserve">. Conforme crecemos, cada vez somos más conscientes de la importancia de dormir bien y tener un sueño de calidad, para estar saludables y disfrutar cada día con verdadero bienestar. Ahora, el Access Gen 6 Bradshaw de MICHAEL KORS te ayuda a establecer objetivos de sueño, detectar patrones para que mejores tu forma de descansar, y consultar estadísticas detalladas de cada día sobre tu manera de </w:t>
      </w:r>
      <w:r w:rsidDel="00000000" w:rsidR="00000000" w:rsidRPr="00000000">
        <w:rPr>
          <w:rFonts w:ascii="Montserrat" w:cs="Montserrat" w:eastAsia="Montserrat" w:hAnsi="Montserrat"/>
          <w:rtl w:val="0"/>
        </w:rPr>
        <w:t xml:space="preserve">desconectarte del</w:t>
      </w:r>
      <w:r w:rsidDel="00000000" w:rsidR="00000000" w:rsidRPr="00000000">
        <w:rPr>
          <w:rFonts w:ascii="Montserrat" w:cs="Montserrat" w:eastAsia="Montserrat" w:hAnsi="Montserrat"/>
          <w:rtl w:val="0"/>
        </w:rPr>
        <w:t xml:space="preserve"> mundo.</w:t>
      </w:r>
    </w:p>
    <w:p w:rsidR="00000000" w:rsidDel="00000000" w:rsidP="00000000" w:rsidRDefault="00000000" w:rsidRPr="00000000" w14:paraId="0000000F">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numPr>
          <w:ilvl w:val="0"/>
          <w:numId w:val="1"/>
        </w:numPr>
        <w:ind w:left="720" w:hanging="360"/>
        <w:jc w:val="both"/>
        <w:rPr>
          <w:u w:val="none"/>
        </w:rPr>
      </w:pPr>
      <w:r w:rsidDel="00000000" w:rsidR="00000000" w:rsidRPr="00000000">
        <w:rPr>
          <w:rFonts w:ascii="Montserrat" w:cs="Montserrat" w:eastAsia="Montserrat" w:hAnsi="Montserrat"/>
          <w:b w:val="1"/>
          <w:rtl w:val="0"/>
        </w:rPr>
        <w:t xml:space="preserve">Resistencia que resalta tu personalidad</w:t>
      </w:r>
      <w:r w:rsidDel="00000000" w:rsidR="00000000" w:rsidRPr="00000000">
        <w:rPr>
          <w:rFonts w:ascii="Montserrat" w:cs="Montserrat" w:eastAsia="Montserrat" w:hAnsi="Montserrat"/>
          <w:rtl w:val="0"/>
        </w:rPr>
        <w:t xml:space="preserve">. Sus brazaletes de acero inoxidable disponibles en 4 colores distintos, incluyendo detalles brillantes en pavé, harán que veas a este reloj mucho más allá que sólo un accesorio que complementa tu imagen: es el que siempre has buscado con el equilibrio exacto entre inteligencia, belleza y lujo.</w:t>
      </w:r>
    </w:p>
    <w:p w:rsidR="00000000" w:rsidDel="00000000" w:rsidP="00000000" w:rsidRDefault="00000000" w:rsidRPr="00000000" w14:paraId="00000011">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numPr>
          <w:ilvl w:val="0"/>
          <w:numId w:val="1"/>
        </w:numPr>
        <w:ind w:left="720" w:hanging="360"/>
        <w:jc w:val="both"/>
        <w:rPr>
          <w:u w:val="none"/>
        </w:rPr>
      </w:pPr>
      <w:r w:rsidDel="00000000" w:rsidR="00000000" w:rsidRPr="00000000">
        <w:rPr>
          <w:rFonts w:ascii="Montserrat" w:cs="Montserrat" w:eastAsia="Montserrat" w:hAnsi="Montserrat"/>
          <w:b w:val="1"/>
          <w:rtl w:val="0"/>
        </w:rPr>
        <w:t xml:space="preserve">Todo en uno al alcance de un </w:t>
      </w:r>
      <w:r w:rsidDel="00000000" w:rsidR="00000000" w:rsidRPr="00000000">
        <w:rPr>
          <w:rFonts w:ascii="Montserrat" w:cs="Montserrat" w:eastAsia="Montserrat" w:hAnsi="Montserrat"/>
          <w:b w:val="1"/>
          <w:i w:val="1"/>
          <w:rtl w:val="0"/>
        </w:rPr>
        <w:t xml:space="preserve">touch</w:t>
      </w:r>
      <w:r w:rsidDel="00000000" w:rsidR="00000000" w:rsidRPr="00000000">
        <w:rPr>
          <w:rFonts w:ascii="Montserrat" w:cs="Montserrat" w:eastAsia="Montserrat" w:hAnsi="Montserrat"/>
          <w:rtl w:val="0"/>
        </w:rPr>
        <w:t xml:space="preserve">. Por último, gracias a su nueva plataforma Snapdragon WearTM 4100+, Bluetooth 5 y los últimos avances en software, ahora </w:t>
      </w:r>
      <w:r w:rsidDel="00000000" w:rsidR="00000000" w:rsidRPr="00000000">
        <w:rPr>
          <w:rFonts w:ascii="Montserrat" w:cs="Montserrat" w:eastAsia="Montserrat" w:hAnsi="Montserrat"/>
          <w:rtl w:val="0"/>
        </w:rPr>
        <w:t xml:space="preserve">tu Access</w:t>
      </w:r>
      <w:r w:rsidDel="00000000" w:rsidR="00000000" w:rsidRPr="00000000">
        <w:rPr>
          <w:rFonts w:ascii="Montserrat" w:cs="Montserrat" w:eastAsia="Montserrat" w:hAnsi="Montserrat"/>
          <w:rtl w:val="0"/>
        </w:rPr>
        <w:t xml:space="preserve"> Gen 6 Bradshaw te permite hacer mucho más: descargar apps y archivos más rápido que con las generaciones anteriores del </w:t>
      </w:r>
      <w:r w:rsidDel="00000000" w:rsidR="00000000" w:rsidRPr="00000000">
        <w:rPr>
          <w:rFonts w:ascii="Montserrat" w:cs="Montserrat" w:eastAsia="Montserrat" w:hAnsi="Montserrat"/>
          <w:i w:val="1"/>
          <w:rtl w:val="0"/>
        </w:rPr>
        <w:t xml:space="preserve">smartwatch</w:t>
      </w:r>
      <w:r w:rsidDel="00000000" w:rsidR="00000000" w:rsidRPr="00000000">
        <w:rPr>
          <w:rFonts w:ascii="Montserrat" w:cs="Montserrat" w:eastAsia="Montserrat" w:hAnsi="Montserrat"/>
          <w:rtl w:val="0"/>
        </w:rPr>
        <w:t xml:space="preserve">, mejoras en el control de asistentes de voz, y una integración completa a los servicios de </w:t>
      </w:r>
      <w:r w:rsidDel="00000000" w:rsidR="00000000" w:rsidRPr="00000000">
        <w:rPr>
          <w:rFonts w:ascii="Montserrat" w:cs="Montserrat" w:eastAsia="Montserrat" w:hAnsi="Montserrat"/>
          <w:i w:val="1"/>
          <w:rtl w:val="0"/>
        </w:rPr>
        <w:t xml:space="preserve">streaming</w:t>
      </w:r>
      <w:r w:rsidDel="00000000" w:rsidR="00000000" w:rsidRPr="00000000">
        <w:rPr>
          <w:rFonts w:ascii="Montserrat" w:cs="Montserrat" w:eastAsia="Montserrat" w:hAnsi="Montserrat"/>
          <w:rtl w:val="0"/>
        </w:rPr>
        <w:t xml:space="preserve"> musical como Spotify, permitiéndote escuchar todas tus canciones y podcasts favoritos incluso sin conexión. </w:t>
      </w:r>
    </w:p>
    <w:p w:rsidR="00000000" w:rsidDel="00000000" w:rsidP="00000000" w:rsidRDefault="00000000" w:rsidRPr="00000000" w14:paraId="00000013">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Altamente personalizable, y con la calidad y garantía que sólo MICHAEL KORS te puede dar, el nuevo Access Gen 6 Bradshaw pone la vara muy alta al resto de </w:t>
      </w:r>
      <w:r w:rsidDel="00000000" w:rsidR="00000000" w:rsidRPr="00000000">
        <w:rPr>
          <w:rFonts w:ascii="Montserrat" w:cs="Montserrat" w:eastAsia="Montserrat" w:hAnsi="Montserrat"/>
          <w:i w:val="1"/>
          <w:rtl w:val="0"/>
        </w:rPr>
        <w:t xml:space="preserve">smartwatches </w:t>
      </w:r>
      <w:r w:rsidDel="00000000" w:rsidR="00000000" w:rsidRPr="00000000">
        <w:rPr>
          <w:rFonts w:ascii="Montserrat" w:cs="Montserrat" w:eastAsia="Montserrat" w:hAnsi="Montserrat"/>
          <w:rtl w:val="0"/>
        </w:rPr>
        <w:t xml:space="preserve">femeninos del mercado, sin importar </w:t>
      </w:r>
      <w:r w:rsidDel="00000000" w:rsidR="00000000" w:rsidRPr="00000000">
        <w:rPr>
          <w:rFonts w:ascii="Montserrat" w:cs="Montserrat" w:eastAsia="Montserrat" w:hAnsi="Montserrat"/>
          <w:rtl w:val="0"/>
        </w:rPr>
        <w:t xml:space="preserve">qué teléfono uses, ya que es compatible con iOS y Android por igual. </w:t>
      </w:r>
    </w:p>
    <w:p w:rsidR="00000000" w:rsidDel="00000000" w:rsidP="00000000" w:rsidRDefault="00000000" w:rsidRPr="00000000" w14:paraId="00000015">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Más que un </w:t>
      </w:r>
      <w:r w:rsidDel="00000000" w:rsidR="00000000" w:rsidRPr="00000000">
        <w:rPr>
          <w:rFonts w:ascii="Montserrat" w:cs="Montserrat" w:eastAsia="Montserrat" w:hAnsi="Montserrat"/>
          <w:i w:val="1"/>
          <w:rtl w:val="0"/>
        </w:rPr>
        <w:t xml:space="preserve">smartwatch</w:t>
      </w:r>
      <w:r w:rsidDel="00000000" w:rsidR="00000000" w:rsidRPr="00000000">
        <w:rPr>
          <w:rFonts w:ascii="Montserrat" w:cs="Montserrat" w:eastAsia="Montserrat" w:hAnsi="Montserrat"/>
          <w:rtl w:val="0"/>
        </w:rPr>
        <w:t xml:space="preserve">, esta actualización del Access Gen 6 Bradshaw de MICHAEL KORS representa </w:t>
      </w:r>
      <w:r w:rsidDel="00000000" w:rsidR="00000000" w:rsidRPr="00000000">
        <w:rPr>
          <w:rFonts w:ascii="Montserrat" w:cs="Montserrat" w:eastAsia="Montserrat" w:hAnsi="Montserrat"/>
          <w:b w:val="1"/>
          <w:rtl w:val="0"/>
        </w:rPr>
        <w:t xml:space="preserve">el aliado que te hacía falta</w:t>
      </w:r>
      <w:r w:rsidDel="00000000" w:rsidR="00000000" w:rsidRPr="00000000">
        <w:rPr>
          <w:rFonts w:ascii="Montserrat" w:cs="Montserrat" w:eastAsia="Montserrat" w:hAnsi="Montserrat"/>
          <w:rtl w:val="0"/>
        </w:rPr>
        <w:t xml:space="preserve"> para cumplir tus metas y tener un mayor control de tu vida y tu tiempo mientras te mueves por la ciudad, siempre puntual y precisa como su tecnología. Encuéntralo ya en </w:t>
      </w:r>
      <w:hyperlink r:id="rId6">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Fonts w:ascii="Montserrat" w:cs="Montserrat" w:eastAsia="Montserrat" w:hAnsi="Montserrat"/>
          <w:rtl w:val="0"/>
        </w:rPr>
        <w:t xml:space="preserve">, </w:t>
      </w:r>
      <w:hyperlink r:id="rId7">
        <w:r w:rsidDel="00000000" w:rsidR="00000000" w:rsidRPr="00000000">
          <w:rPr>
            <w:rFonts w:ascii="Montserrat" w:cs="Montserrat" w:eastAsia="Montserrat" w:hAnsi="Montserrat"/>
            <w:color w:val="1155cc"/>
            <w:u w:val="single"/>
            <w:rtl w:val="0"/>
          </w:rPr>
          <w:t xml:space="preserve">El Palacio de Hierro</w:t>
        </w:r>
      </w:hyperlink>
      <w:r w:rsidDel="00000000" w:rsidR="00000000" w:rsidRPr="00000000">
        <w:rPr>
          <w:rFonts w:ascii="Montserrat" w:cs="Montserrat" w:eastAsia="Montserrat" w:hAnsi="Montserrat"/>
          <w:rtl w:val="0"/>
        </w:rPr>
        <w:t xml:space="preserve"> y</w:t>
      </w:r>
      <w:r w:rsidDel="00000000" w:rsidR="00000000" w:rsidRPr="00000000">
        <w:rPr>
          <w:rFonts w:ascii="Montserrat" w:cs="Montserrat" w:eastAsia="Montserrat" w:hAnsi="Montserrat"/>
          <w:rtl w:val="0"/>
        </w:rPr>
        <w:t xml:space="preserve"> </w:t>
      </w:r>
      <w:hyperlink r:id="rId8">
        <w:r w:rsidDel="00000000" w:rsidR="00000000" w:rsidRPr="00000000">
          <w:rPr>
            <w:rFonts w:ascii="Montserrat" w:cs="Montserrat" w:eastAsia="Montserrat" w:hAnsi="Montserrat"/>
            <w:color w:val="1155cc"/>
            <w:u w:val="single"/>
            <w:rtl w:val="0"/>
          </w:rPr>
          <w:t xml:space="preserve">Amazon México</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7">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spacing w:line="276.0005454545455"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A">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spacing w:line="276.0005454545455" w:lineRule="auto"/>
        <w:jc w:val="both"/>
        <w:rPr>
          <w:rFonts w:ascii="Montserrat" w:cs="Montserrat" w:eastAsia="Montserrat" w:hAnsi="Montserrat"/>
          <w:u w:val="single"/>
        </w:rPr>
      </w:pPr>
      <w:r w:rsidDel="00000000" w:rsidR="00000000" w:rsidRPr="00000000">
        <w:rPr>
          <w:rFonts w:ascii="Montserrat" w:cs="Montserrat" w:eastAsia="Montserrat" w:hAnsi="Montserrat"/>
          <w:u w:val="single"/>
          <w:rtl w:val="0"/>
        </w:rPr>
        <w:t xml:space="preserve">Acerca de Michael Kors</w:t>
      </w:r>
    </w:p>
    <w:p w:rsidR="00000000" w:rsidDel="00000000" w:rsidP="00000000" w:rsidRDefault="00000000" w:rsidRPr="00000000" w14:paraId="0000001C">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rtl w:val="0"/>
        </w:rPr>
        <w:t xml:space="preserve">Michael Kors es un galardonado diseñador de accesorios de lujo y prêt-à-porter de renombre mundial. Su compañía homónima, establecida en 1981, actualmente produce una gama de productos bajo la Colección Michael Kors, MICHAEL Michael Kors y Michael Kors Mens, incluidos accesorios, calzado, tecnología portátil, relojes y una línea completa de fragancias. Las tiendas Michael Kors operan en las ciudades más prestigiosas del mundo. Además, Michael Kors opera tiendas digitales en Norteamérica, Europa y Asia, ofreciendo a los clientes una experiencia omnicanal perfecta.</w:t>
      </w:r>
      <w:r w:rsidDel="00000000" w:rsidR="00000000" w:rsidRPr="00000000">
        <w:rPr>
          <w:rtl w:val="0"/>
        </w:rPr>
      </w:r>
    </w:p>
    <w:p w:rsidR="00000000" w:rsidDel="00000000" w:rsidP="00000000" w:rsidRDefault="00000000" w:rsidRPr="00000000" w14:paraId="0000001D">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E">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F">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0">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21">
      <w:pPr>
        <w:spacing w:line="276" w:lineRule="auto"/>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22">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23">
      <w:pPr>
        <w:spacing w:line="276" w:lineRule="auto"/>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4">
      <w:pPr>
        <w:spacing w:line="276.0005454545455" w:lineRule="auto"/>
        <w:jc w:val="both"/>
        <w:rPr>
          <w:rFonts w:ascii="Montserrat" w:cs="Montserrat" w:eastAsia="Montserrat" w:hAnsi="Montserrat"/>
          <w:b w:val="1"/>
          <w:sz w:val="20"/>
          <w:szCs w:val="20"/>
          <w:highlight w:val="yellow"/>
        </w:rPr>
      </w:pPr>
      <w:r w:rsidDel="00000000" w:rsidR="00000000" w:rsidRPr="00000000">
        <w:rPr>
          <w:rFonts w:ascii="Montserrat" w:cs="Montserrat" w:eastAsia="Montserrat" w:hAnsi="Montserrat"/>
          <w:b w:val="1"/>
          <w:sz w:val="20"/>
          <w:szCs w:val="20"/>
          <w:highlight w:val="yellow"/>
          <w:rtl w:val="0"/>
        </w:rPr>
        <w:t xml:space="preserve"> </w:t>
      </w:r>
    </w:p>
    <w:p w:rsidR="00000000" w:rsidDel="00000000" w:rsidP="00000000" w:rsidRDefault="00000000" w:rsidRPr="00000000" w14:paraId="00000025">
      <w:pPr>
        <w:jc w:val="both"/>
        <w:rPr>
          <w:rFonts w:ascii="Montserrat" w:cs="Montserrat" w:eastAsia="Montserrat" w:hAnsi="Montserrat"/>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line="276" w:lineRule="auto"/>
      <w:jc w:val="center"/>
      <w:rPr/>
    </w:pPr>
    <w:r w:rsidDel="00000000" w:rsidR="00000000" w:rsidRPr="00000000">
      <w:rPr/>
      <w:drawing>
        <wp:inline distB="114300" distT="114300" distL="114300" distR="114300">
          <wp:extent cx="1758787" cy="19174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58787" cy="1917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liverpool.com.mx/tienda/home" TargetMode="External"/><Relationship Id="rId7" Type="http://schemas.openxmlformats.org/officeDocument/2006/relationships/hyperlink" Target="https://www.elpalaciodehierro.com/" TargetMode="External"/><Relationship Id="rId8" Type="http://schemas.openxmlformats.org/officeDocument/2006/relationships/hyperlink" Target="http://amazon.com.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